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hd w:val="clear" w:color="auto" w:fill="FDFDFD"/>
        <w:spacing w:lineRule="auto" w:line="240" w:before="0" w:after="0"/>
        <w:jc w:val="both"/>
        <w:rPr>
          <w:rFonts w:ascii="Times New Roman" w:hAnsi="Times New Roman" w:eastAsia="Calibri" w:cs="" w:cstheme="minorBidi" w:eastAsiaTheme="minorHAnsi"/>
          <w:sz w:val="24"/>
          <w:lang w:eastAsia="en-US" w:bidi="ar-SA"/>
        </w:rPr>
      </w:pPr>
      <w:r>
        <w:rPr>
          <w:rFonts w:eastAsia="Calibri" w:cs="" w:cstheme="minorBidi" w:eastAsiaTheme="minorHAnsi" w:ascii="Times New Roman" w:hAnsi="Times New Roman"/>
          <w:sz w:val="24"/>
          <w:lang w:eastAsia="en-US" w:bidi="ar-SA"/>
        </w:rPr>
      </w:r>
    </w:p>
    <w:p>
      <w:pPr>
        <w:pStyle w:val="LOnormal"/>
        <w:shd w:val="clear" w:color="auto" w:fill="FDFDFD"/>
        <w:spacing w:lineRule="auto" w:line="240" w:before="0" w:after="0"/>
        <w:jc w:val="both"/>
        <w:rPr/>
      </w:pPr>
      <w:r>
        <w:rPr>
          <w:rFonts w:eastAsia="Calibri" w:cs="" w:cstheme="minorBidi" w:eastAsiaTheme="minorHAnsi"/>
          <w:sz w:val="24"/>
          <w:lang w:eastAsia="en-US" w:bidi="ar-SA"/>
        </w:rPr>
        <w:t>Los conversatorios pretenden ser un espacio de intercambio y aprendizaje conjunto.</w:t>
      </w:r>
      <w:r>
        <w:rPr>
          <w:rFonts w:eastAsia="Calibri" w:cs="" w:cstheme="minorBidi" w:eastAsiaTheme="minorHAnsi"/>
          <w:sz w:val="24"/>
          <w:lang w:eastAsia="en-US" w:bidi="ar-SA"/>
        </w:rPr>
        <w:t xml:space="preserve"> </w:t>
      </w:r>
      <w:r>
        <w:rPr>
          <w:rFonts w:eastAsia="Calibri" w:cs="" w:cstheme="minorBidi" w:eastAsiaTheme="minorHAnsi"/>
          <w:sz w:val="24"/>
          <w:lang w:eastAsia="en-US" w:bidi="ar-SA"/>
        </w:rPr>
        <w:t xml:space="preserve">Se llevarán a cabo entre el </w:t>
      </w:r>
      <w:r>
        <w:rPr>
          <w:rFonts w:eastAsia="Calibri" w:cs="" w:cstheme="minorBidi" w:eastAsiaTheme="minorHAnsi"/>
          <w:b/>
          <w:sz w:val="24"/>
          <w:lang w:eastAsia="en-US" w:bidi="ar-SA"/>
        </w:rPr>
        <w:t xml:space="preserve">19 de </w:t>
      </w:r>
      <w:r>
        <w:rPr>
          <w:rFonts w:eastAsia="Calibri" w:cs="" w:cstheme="minorBidi" w:eastAsiaTheme="minorHAnsi"/>
          <w:b/>
          <w:sz w:val="24"/>
          <w:lang w:eastAsia="en-US" w:bidi="ar-SA"/>
        </w:rPr>
        <w:t xml:space="preserve">septiembre </w:t>
      </w:r>
      <w:r>
        <w:rPr>
          <w:rFonts w:eastAsia="Calibri" w:cs="" w:cstheme="minorBidi" w:eastAsiaTheme="minorHAnsi"/>
          <w:b w:val="false"/>
          <w:bCs w:val="false"/>
          <w:sz w:val="24"/>
          <w:lang w:eastAsia="en-US" w:bidi="ar-SA"/>
        </w:rPr>
        <w:t>y el</w:t>
      </w:r>
      <w:r>
        <w:rPr>
          <w:rFonts w:eastAsia="Calibri" w:cs="" w:cstheme="minorBidi" w:eastAsiaTheme="minorHAnsi"/>
          <w:b/>
          <w:sz w:val="24"/>
          <w:lang w:eastAsia="en-US" w:bidi="ar-SA"/>
        </w:rPr>
        <w:t xml:space="preserve"> 14 de octubre.</w:t>
      </w:r>
      <w:r>
        <w:rPr>
          <w:rFonts w:eastAsia="Calibri" w:cs="" w:cstheme="minorBidi" w:eastAsiaTheme="minorHAnsi"/>
          <w:sz w:val="24"/>
          <w:lang w:eastAsia="en-US" w:bidi="ar-SA"/>
        </w:rPr>
        <w:t xml:space="preserve"> Las propuestas que participen serán agrupadas por nivel, modalidad, campo de conocimiento, área o espacio curricular, en función de la cantidad de trabajos inscriptos.</w:t>
      </w:r>
    </w:p>
    <w:p>
      <w:pPr>
        <w:pStyle w:val="LOnormal"/>
        <w:shd w:val="clear" w:color="auto" w:fill="FDFDFD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24"/>
          <w:lang w:eastAsia="en-US" w:bidi="ar-SA"/>
        </w:rPr>
      </w:pPr>
      <w:r>
        <w:rPr>
          <w:rFonts w:eastAsia="Calibri" w:cs="" w:cstheme="minorBidi" w:eastAsiaTheme="minorHAnsi"/>
          <w:sz w:val="24"/>
          <w:lang w:eastAsia="en-US" w:bidi="ar-SA"/>
        </w:rPr>
      </w:r>
    </w:p>
    <w:p>
      <w:pPr>
        <w:pStyle w:val="Normal"/>
        <w:rPr/>
      </w:pPr>
      <w:r>
        <w:rPr>
          <w:sz w:val="24"/>
        </w:rPr>
        <w:t>En relación a la dinámica de esta actividad:</w:t>
      </w:r>
    </w:p>
    <w:p>
      <w:pPr>
        <w:pStyle w:val="Normal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Los expositores y las expositoras serán hasta dos (2) estudiantes con el acompañamiento de 1 (un o una) docente. Si la organización institucional y los medios tecnológicos lo permitieran podrá estar presente todo el grupo áulico en la presentación de la propuesta.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4"/>
        </w:rPr>
        <w:t>Cada equipo tendrá un tiempo máximo de exposición de 5 minutos y se podrá acompañar compartiendo en la pantalla alguna presentación en PowerPoint o similar</w:t>
      </w:r>
      <w:r>
        <w:rPr>
          <w:color w:val="365F91" w:themeColor="accent1" w:themeShade="bf"/>
          <w:sz w:val="24"/>
        </w:rPr>
        <w:t xml:space="preserve">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4"/>
        </w:rPr>
        <w:t xml:space="preserve">Finalizada la exposición de cada propuesta, los y las demás participantes podrán realizar preguntas.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4"/>
        </w:rPr>
        <w:t>Serán moderados por los equipos técnicos del Ministerio de Educación.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4"/>
        </w:rPr>
        <w:t xml:space="preserve">Los encuentros se llevarán a cabo a través de alguna plataforma virtual a la que tendrán acceso </w:t>
      </w:r>
      <w:r>
        <w:rPr>
          <w:b/>
          <w:sz w:val="24"/>
        </w:rPr>
        <w:t>solamente los y las participantes convocados y convocadas</w:t>
      </w:r>
      <w:r>
        <w:rPr>
          <w:sz w:val="24"/>
        </w:rPr>
        <w:t xml:space="preserve">, a través de los correspondientes links que gestionará el Programa de Feria de Ciencias del Ministerio de Educación de la provincia y que oportunamente se informarán.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4"/>
        </w:rPr>
        <w:t xml:space="preserve">A la plataforma virtual se puede acceder desde dispositivos móviles (celular, tablet) y desde computadora.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4"/>
        </w:rPr>
        <w:t>Los  y las participantes deberán acceder al link que se les envíe</w:t>
      </w:r>
      <w:r>
        <w:rPr>
          <w:b/>
          <w:sz w:val="24"/>
        </w:rPr>
        <w:t xml:space="preserve"> 15 minutos antes del horario establecido</w:t>
      </w:r>
      <w:r>
        <w:rPr>
          <w:sz w:val="24"/>
        </w:rPr>
        <w:t xml:space="preserve"> para: probar conectividad, ver con los evaluadores y las evaluadoras un orden de presentación, chequear los materiales que fueran a presentar, revisar cualquier cambio de último momento, etc.</w:t>
      </w:r>
    </w:p>
    <w:p>
      <w:pPr>
        <w:pStyle w:val="LOnormal"/>
        <w:shd w:val="clear" w:color="auto" w:fill="FDFDFD"/>
        <w:spacing w:lineRule="auto" w:line="240" w:before="0" w:after="0"/>
        <w:ind w:left="720" w:hanging="0"/>
        <w:jc w:val="both"/>
        <w:rPr>
          <w:rFonts w:ascii="Calibri" w:hAnsi="Calibri" w:eastAsia="Calibri" w:cs="" w:asciiTheme="minorHAnsi" w:cstheme="minorBidi" w:eastAsiaTheme="minorHAnsi" w:hAnsiTheme="minorHAnsi"/>
          <w:sz w:val="24"/>
          <w:lang w:eastAsia="en-US" w:bidi="ar-SA"/>
        </w:rPr>
      </w:pPr>
      <w:r>
        <w:rPr>
          <w:rFonts w:eastAsia="Calibri" w:cs="" w:cstheme="minorBidi" w:eastAsiaTheme="minorHAnsi"/>
          <w:sz w:val="24"/>
          <w:lang w:eastAsia="en-US" w:bidi="ar-SA"/>
        </w:rPr>
        <w:t>Es muy importante que se renombren al entrar a la reunión con: Nombre de la propuesta.</w:t>
      </w:r>
    </w:p>
    <w:p>
      <w:pPr>
        <w:pStyle w:val="LOnormal"/>
        <w:shd w:val="clear" w:color="auto" w:fill="FDFDFD"/>
        <w:spacing w:lineRule="auto" w:line="240" w:before="0" w:after="0"/>
        <w:ind w:left="720" w:hanging="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i/>
          <w:i/>
          <w:color w:val="FF0000"/>
          <w:sz w:val="24"/>
          <w:lang w:eastAsia="en-US" w:bidi="ar-SA"/>
        </w:rPr>
      </w:pPr>
      <w:r>
        <w:rPr>
          <w:rFonts w:eastAsia="Calibri" w:cs="" w:cstheme="minorBidi" w:eastAsiaTheme="minorHAnsi"/>
          <w:b/>
          <w:i/>
          <w:color w:val="FF0000"/>
          <w:sz w:val="24"/>
          <w:lang w:eastAsia="en-US" w:bidi="ar-SA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4"/>
        </w:rPr>
        <w:t>De haber algún inconveniente o imprevisto en la conexión, se buscarán otras alternativas de comunicación para el equipo expositor.</w:t>
      </w:r>
    </w:p>
    <w:p>
      <w:pPr>
        <w:pStyle w:val="Normal"/>
        <w:ind w:left="720" w:hanging="294"/>
        <w:jc w:val="both"/>
        <w:rPr/>
      </w:pPr>
      <w:r>
        <w:rPr>
          <w:sz w:val="24"/>
        </w:rPr>
        <w:t xml:space="preserve">La </w:t>
      </w:r>
      <w:r>
        <w:rPr>
          <w:b/>
          <w:sz w:val="24"/>
        </w:rPr>
        <w:t xml:space="preserve">estructura básica </w:t>
      </w:r>
      <w:r>
        <w:rPr>
          <w:sz w:val="24"/>
        </w:rPr>
        <w:t>de los conversato</w:t>
      </w:r>
      <w:bookmarkStart w:id="0" w:name="_GoBack"/>
      <w:bookmarkEnd w:id="0"/>
      <w:r>
        <w:rPr>
          <w:sz w:val="24"/>
        </w:rPr>
        <w:t>rios será: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sz w:val="24"/>
        </w:rPr>
        <w:t xml:space="preserve">Presentación personal de cada uno de los evaluadores y las evaluadoras.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sz w:val="24"/>
        </w:rPr>
        <w:t xml:space="preserve">Presentación de cada una de las propuestas: se identifican los y las integrantes de los distintos equipos según el orden que hayan preestablecido y se exponen las propuestas. (En caso de contar con material de apoyo para la presentación se puede compartir en ese momento).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4"/>
        </w:rPr>
      </w:pPr>
      <w:r>
        <w:rPr>
          <w:sz w:val="24"/>
        </w:rPr>
        <w:t xml:space="preserve">Finalizada la exposición de cada propuesta, los evaluadores y las evaluadoras dan espacio para el intercambio de ideas o preguntas con los y las demás participantes. </w:t>
      </w:r>
    </w:p>
    <w:p>
      <w:pPr>
        <w:pStyle w:val="ListParagraph"/>
        <w:numPr>
          <w:ilvl w:val="0"/>
          <w:numId w:val="2"/>
        </w:numPr>
        <w:spacing w:lineRule="auto" w:line="360" w:before="0" w:after="200"/>
        <w:contextualSpacing/>
        <w:jc w:val="both"/>
        <w:rPr/>
      </w:pPr>
      <w:r>
        <w:rPr>
          <w:sz w:val="24"/>
        </w:rPr>
        <w:t>Cierre y despedida.</w:t>
      </w:r>
    </w:p>
    <w:sectPr>
      <w:headerReference w:type="default" r:id="rId2"/>
      <w:type w:val="nextPage"/>
      <w:pgSz w:w="11906" w:h="16838"/>
      <w:pgMar w:left="1701" w:right="1701" w:header="0" w:top="2835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hanging="142"/>
      <w:jc w:val="center"/>
      <w:rPr>
        <w:color w:val="000000"/>
      </w:rPr>
    </w:pPr>
    <w:r>
      <w:rPr>
        <w:color w:val="000000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hanging="142"/>
      <w:jc w:val="center"/>
      <w:rPr>
        <w:color w:val="000000"/>
      </w:rPr>
    </w:pPr>
    <w:r>
      <w:rPr/>
      <w:drawing>
        <wp:inline distT="0" distB="0" distL="0" distR="0">
          <wp:extent cx="4575175" cy="1369695"/>
          <wp:effectExtent l="0" t="0" r="0" b="0"/>
          <wp:docPr id="1" name="Imagen 1" descr="https://lh5.googleusercontent.com/TdKtxd8Pv_gvbxEy09yVR64Ls6xgjbiBlDo2rrVDCbpoUalRStQxzH2IyoPYl6rrI8-eALhEMB0JIeFY6UpKu-0sTpdPMz2Xg8Fi0psa3ALXcxV3eHHBxIjmNv0fWI3y5zFhUMXW3QQQToIUUUdZPYbGF-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lh5.googleusercontent.com/TdKtxd8Pv_gvbxEy09yVR64Ls6xgjbiBlDo2rrVDCbpoUalRStQxzH2IyoPYl6rrI8-eALhEMB0JIeFY6UpKu-0sTpdPMz2Xg8Fi0psa3ALXcxV3eHHBxIjmNv0fWI3y5zFhUMXW3QQQToIUUUdZPYbGF--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5175" cy="136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s-A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0bf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bidi="ar-SA" w:val="es-A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bject" w:customStyle="1">
    <w:name w:val="object"/>
    <w:basedOn w:val="DefaultParagraphFont"/>
    <w:qFormat/>
    <w:rsid w:val="002d6b40"/>
    <w:rPr/>
  </w:style>
  <w:style w:type="character" w:styleId="Strong">
    <w:name w:val="Strong"/>
    <w:basedOn w:val="DefaultParagraphFont"/>
    <w:uiPriority w:val="22"/>
    <w:qFormat/>
    <w:rsid w:val="002d6b40"/>
    <w:rPr>
      <w:b/>
      <w:bCs/>
    </w:rPr>
  </w:style>
  <w:style w:type="character" w:styleId="EnlacedeInternet" w:customStyle="1">
    <w:name w:val="Enlace de Internet"/>
    <w:basedOn w:val="DefaultParagraphFont"/>
    <w:uiPriority w:val="99"/>
    <w:unhideWhenUsed/>
    <w:rsid w:val="00da74e9"/>
    <w:rPr>
      <w:color w:val="0000FF" w:themeColor="hyperlink"/>
      <w:u w:val="single"/>
    </w:rPr>
  </w:style>
  <w:style w:type="character" w:styleId="EncabezadoCar" w:customStyle="1">
    <w:name w:val="Encabezado Car"/>
    <w:basedOn w:val="DefaultParagraphFont"/>
    <w:uiPriority w:val="99"/>
    <w:qFormat/>
    <w:rsid w:val="0019377f"/>
    <w:rPr/>
  </w:style>
  <w:style w:type="character" w:styleId="PiedepginaCar" w:customStyle="1">
    <w:name w:val="Pie de página Car"/>
    <w:basedOn w:val="DefaultParagraphFont"/>
    <w:uiPriority w:val="99"/>
    <w:qFormat/>
    <w:rsid w:val="0019377f"/>
    <w:rPr/>
  </w:style>
  <w:style w:type="character" w:styleId="Muydestacado" w:customStyle="1">
    <w:name w:val="Muy destacado"/>
    <w:qFormat/>
    <w:rsid w:val="00490bf4"/>
    <w:rPr>
      <w:b/>
      <w:bCs/>
    </w:rPr>
  </w:style>
  <w:style w:type="character" w:styleId="CITE" w:customStyle="1">
    <w:name w:val="CITE"/>
    <w:qFormat/>
    <w:rsid w:val="00490bf4"/>
    <w:rPr>
      <w:i/>
    </w:rPr>
  </w:style>
  <w:style w:type="character" w:styleId="CODE" w:customStyle="1">
    <w:name w:val="CODE"/>
    <w:qFormat/>
    <w:rsid w:val="00490bf4"/>
    <w:rPr>
      <w:rFonts w:ascii="Courier New" w:hAnsi="Courier New"/>
      <w:sz w:val="20"/>
    </w:rPr>
  </w:style>
  <w:style w:type="character" w:styleId="FollowedHyperlink">
    <w:name w:val="FollowedHyperlink"/>
    <w:qFormat/>
    <w:rsid w:val="00490bf4"/>
    <w:rPr>
      <w:color w:val="800080"/>
      <w:u w:val="single"/>
    </w:rPr>
  </w:style>
  <w:style w:type="character" w:styleId="Keyboard" w:customStyle="1">
    <w:name w:val="Keyboard"/>
    <w:qFormat/>
    <w:rsid w:val="00490bf4"/>
    <w:rPr>
      <w:rFonts w:ascii="Courier New" w:hAnsi="Courier New"/>
      <w:b/>
      <w:sz w:val="20"/>
    </w:rPr>
  </w:style>
  <w:style w:type="character" w:styleId="Sample" w:customStyle="1">
    <w:name w:val="Sample"/>
    <w:qFormat/>
    <w:rsid w:val="00490bf4"/>
    <w:rPr>
      <w:rFonts w:ascii="Courier New" w:hAnsi="Courier New"/>
    </w:rPr>
  </w:style>
  <w:style w:type="character" w:styleId="Typewriter" w:customStyle="1">
    <w:name w:val="Typewriter"/>
    <w:qFormat/>
    <w:rsid w:val="00490bf4"/>
    <w:rPr>
      <w:rFonts w:ascii="Courier New" w:hAnsi="Courier New"/>
      <w:sz w:val="20"/>
    </w:rPr>
  </w:style>
  <w:style w:type="character" w:styleId="HTMLMarkup" w:customStyle="1">
    <w:name w:val="HTML Markup"/>
    <w:qFormat/>
    <w:rsid w:val="00490bf4"/>
    <w:rPr>
      <w:vanish/>
      <w:color w:val="FF0000"/>
    </w:rPr>
  </w:style>
  <w:style w:type="character" w:styleId="Comment" w:customStyle="1">
    <w:name w:val="Comment"/>
    <w:qFormat/>
    <w:rsid w:val="00490bf4"/>
    <w:rPr>
      <w:vanish/>
    </w:rPr>
  </w:style>
  <w:style w:type="character" w:styleId="EncabezadoCar1" w:customStyle="1">
    <w:name w:val="Encabezado Car1"/>
    <w:basedOn w:val="DefaultParagraphFont"/>
    <w:uiPriority w:val="99"/>
    <w:semiHidden/>
    <w:qFormat/>
    <w:rsid w:val="00432e6a"/>
    <w:rPr>
      <w:rFonts w:ascii="Calibri" w:hAnsi="Calibri" w:eastAsia="Calibri" w:cs="" w:asciiTheme="minorHAnsi" w:cstheme="minorBidi" w:eastAsiaTheme="minorHAnsi" w:hAnsiTheme="minorHAnsi"/>
      <w:sz w:val="22"/>
      <w:lang w:eastAsia="en-US" w:bidi="ar-SA"/>
    </w:rPr>
  </w:style>
  <w:style w:type="character" w:styleId="PiedepginaCar1" w:customStyle="1">
    <w:name w:val="Pie de página Car1"/>
    <w:basedOn w:val="DefaultParagraphFont"/>
    <w:uiPriority w:val="99"/>
    <w:semiHidden/>
    <w:qFormat/>
    <w:rsid w:val="00432e6a"/>
    <w:rPr>
      <w:rFonts w:ascii="Calibri" w:hAnsi="Calibri" w:eastAsia="Calibri" w:cs="" w:asciiTheme="minorHAnsi" w:cstheme="minorBidi" w:eastAsiaTheme="minorHAnsi" w:hAnsiTheme="minorHAnsi"/>
      <w:sz w:val="22"/>
      <w:lang w:eastAsia="en-US" w:bidi="ar-S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32e6a"/>
    <w:rPr>
      <w:rFonts w:ascii="Tahoma" w:hAnsi="Tahoma" w:eastAsia="Calibri" w:cs="Tahoma" w:eastAsiaTheme="minorHAnsi"/>
      <w:sz w:val="16"/>
      <w:szCs w:val="16"/>
      <w:lang w:eastAsia="en-US" w:bidi="ar-SA"/>
    </w:rPr>
  </w:style>
  <w:style w:type="character" w:styleId="EncabezadoCar2" w:customStyle="1">
    <w:name w:val="Encabezado Car2"/>
    <w:basedOn w:val="DefaultParagraphFont"/>
    <w:link w:val="Encabezado"/>
    <w:uiPriority w:val="99"/>
    <w:semiHidden/>
    <w:qFormat/>
    <w:rsid w:val="00846a75"/>
    <w:rPr>
      <w:rFonts w:ascii="Calibri" w:hAnsi="Calibri" w:eastAsia="Calibri" w:cs="" w:asciiTheme="minorHAnsi" w:cstheme="minorBidi" w:eastAsiaTheme="minorHAnsi" w:hAnsiTheme="minorHAnsi"/>
      <w:sz w:val="22"/>
      <w:lang w:eastAsia="en-US" w:bidi="ar-SA"/>
    </w:rPr>
  </w:style>
  <w:style w:type="character" w:styleId="PiedepginaCar2" w:customStyle="1">
    <w:name w:val="Pie de página Car2"/>
    <w:basedOn w:val="DefaultParagraphFont"/>
    <w:link w:val="Piedepgina"/>
    <w:uiPriority w:val="99"/>
    <w:semiHidden/>
    <w:qFormat/>
    <w:rsid w:val="00846a75"/>
    <w:rPr>
      <w:rFonts w:ascii="Calibri" w:hAnsi="Calibri" w:eastAsia="Calibri" w:cs="" w:asciiTheme="minorHAnsi" w:cstheme="minorBidi" w:eastAsiaTheme="minorHAnsi" w:hAnsiTheme="minorHAnsi"/>
      <w:sz w:val="22"/>
      <w:lang w:eastAsia="en-US" w:bidi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490bf4"/>
    <w:pPr>
      <w:widowControl w:val="false"/>
      <w:spacing w:before="0" w:after="140"/>
    </w:pPr>
    <w:rPr/>
  </w:style>
  <w:style w:type="paragraph" w:styleId="Lista">
    <w:name w:val="List"/>
    <w:basedOn w:val="Cuerpodetexto"/>
    <w:rsid w:val="00490bf4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90bf4"/>
    <w:pPr>
      <w:widowControl w:val="false"/>
      <w:suppressLineNumbers/>
    </w:pPr>
    <w:rPr>
      <w:rFonts w:cs="Mangal"/>
    </w:rPr>
  </w:style>
  <w:style w:type="paragraph" w:styleId="Ttulo11" w:customStyle="1">
    <w:name w:val="Título 11"/>
    <w:basedOn w:val="Normal"/>
    <w:qFormat/>
    <w:rsid w:val="00490bf4"/>
    <w:pPr>
      <w:keepNext w:val="true"/>
      <w:keepLines/>
      <w:widowControl w:val="false"/>
      <w:spacing w:before="480" w:after="120"/>
    </w:pPr>
    <w:rPr>
      <w:b/>
      <w:sz w:val="48"/>
      <w:szCs w:val="48"/>
    </w:rPr>
  </w:style>
  <w:style w:type="paragraph" w:styleId="Ttulo21" w:customStyle="1">
    <w:name w:val="Título 21"/>
    <w:basedOn w:val="Normal"/>
    <w:qFormat/>
    <w:rsid w:val="00490bf4"/>
    <w:pPr>
      <w:keepNext w:val="true"/>
      <w:keepLines/>
      <w:widowControl w:val="false"/>
      <w:spacing w:before="360" w:after="80"/>
    </w:pPr>
    <w:rPr>
      <w:b/>
      <w:sz w:val="36"/>
      <w:szCs w:val="36"/>
    </w:rPr>
  </w:style>
  <w:style w:type="paragraph" w:styleId="Ttulo31" w:customStyle="1">
    <w:name w:val="Título 31"/>
    <w:basedOn w:val="Normal"/>
    <w:qFormat/>
    <w:rsid w:val="00490bf4"/>
    <w:pPr>
      <w:keepNext w:val="true"/>
      <w:keepLines/>
      <w:widowControl w:val="false"/>
      <w:spacing w:before="280" w:after="80"/>
    </w:pPr>
    <w:rPr>
      <w:b/>
      <w:sz w:val="28"/>
      <w:szCs w:val="28"/>
    </w:rPr>
  </w:style>
  <w:style w:type="paragraph" w:styleId="Ttulo41" w:customStyle="1">
    <w:name w:val="Título 41"/>
    <w:basedOn w:val="Normal"/>
    <w:qFormat/>
    <w:rsid w:val="00490bf4"/>
    <w:pPr>
      <w:keepNext w:val="true"/>
      <w:keepLines/>
      <w:widowControl w:val="false"/>
      <w:spacing w:before="240" w:after="40"/>
    </w:pPr>
    <w:rPr>
      <w:b/>
      <w:sz w:val="24"/>
      <w:szCs w:val="24"/>
    </w:rPr>
  </w:style>
  <w:style w:type="paragraph" w:styleId="Ttulo51" w:customStyle="1">
    <w:name w:val="Título 51"/>
    <w:basedOn w:val="Normal"/>
    <w:qFormat/>
    <w:rsid w:val="00490bf4"/>
    <w:pPr>
      <w:keepNext w:val="true"/>
      <w:keepLines/>
      <w:widowControl w:val="false"/>
      <w:spacing w:before="220" w:after="40"/>
    </w:pPr>
    <w:rPr>
      <w:b/>
    </w:rPr>
  </w:style>
  <w:style w:type="paragraph" w:styleId="Ttulo61" w:customStyle="1">
    <w:name w:val="Título 61"/>
    <w:basedOn w:val="Normal"/>
    <w:qFormat/>
    <w:rsid w:val="00490bf4"/>
    <w:pPr>
      <w:keepNext w:val="true"/>
      <w:keepLines/>
      <w:widowControl w:val="false"/>
      <w:spacing w:before="200" w:after="40"/>
    </w:pPr>
    <w:rPr>
      <w:b/>
      <w:szCs w:val="20"/>
    </w:rPr>
  </w:style>
  <w:style w:type="paragraph" w:styleId="Descripcin1" w:customStyle="1">
    <w:name w:val="Descripción1"/>
    <w:basedOn w:val="Normal"/>
    <w:qFormat/>
    <w:rsid w:val="00490bf4"/>
    <w:pPr>
      <w:widowControl w:val="false"/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ar">
    <w:name w:val="Title"/>
    <w:basedOn w:val="Normal"/>
    <w:qFormat/>
    <w:rsid w:val="00490bf4"/>
    <w:pPr>
      <w:keepNext w:val="true"/>
      <w:keepLines/>
      <w:widowControl w:val="false"/>
      <w:spacing w:before="480" w:after="120"/>
    </w:pPr>
    <w:rPr>
      <w:b/>
      <w:sz w:val="72"/>
      <w:szCs w:val="72"/>
    </w:rPr>
  </w:style>
  <w:style w:type="paragraph" w:styleId="LOnormal" w:customStyle="1">
    <w:name w:val="LO-normal"/>
    <w:qFormat/>
    <w:rsid w:val="00490bf4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zh-CN" w:bidi="hi-IN"/>
    </w:rPr>
  </w:style>
  <w:style w:type="paragraph" w:styleId="Cabeceraypie" w:customStyle="1">
    <w:name w:val="Cabecera y pie"/>
    <w:basedOn w:val="LOnormal"/>
    <w:qFormat/>
    <w:rsid w:val="00490bf4"/>
    <w:pPr/>
    <w:rPr/>
  </w:style>
  <w:style w:type="paragraph" w:styleId="Cabecera">
    <w:name w:val="Header"/>
    <w:basedOn w:val="Normal"/>
    <w:link w:val="EncabezadoCar2"/>
    <w:uiPriority w:val="99"/>
    <w:semiHidden/>
    <w:unhideWhenUsed/>
    <w:rsid w:val="00846a75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2"/>
    <w:uiPriority w:val="99"/>
    <w:semiHidden/>
    <w:unhideWhenUsed/>
    <w:rsid w:val="00846a75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LOnormal"/>
    <w:next w:val="LOnormal"/>
    <w:qFormat/>
    <w:rsid w:val="00490bf4"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initionTerm" w:customStyle="1">
    <w:name w:val="Definition Term"/>
    <w:basedOn w:val="Normal"/>
    <w:qFormat/>
    <w:rsid w:val="00490bf4"/>
    <w:pPr/>
    <w:rPr/>
  </w:style>
  <w:style w:type="paragraph" w:styleId="DefinitionList" w:customStyle="1">
    <w:name w:val="Definition List"/>
    <w:basedOn w:val="Normal"/>
    <w:qFormat/>
    <w:rsid w:val="00490bf4"/>
    <w:pPr>
      <w:ind w:left="360" w:hanging="0"/>
    </w:pPr>
    <w:rPr/>
  </w:style>
  <w:style w:type="paragraph" w:styleId="H1" w:customStyle="1">
    <w:name w:val="H1"/>
    <w:basedOn w:val="Normal"/>
    <w:qFormat/>
    <w:rsid w:val="00490bf4"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 w:customStyle="1">
    <w:name w:val="H2"/>
    <w:basedOn w:val="Normal"/>
    <w:qFormat/>
    <w:rsid w:val="00490bf4"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rsid w:val="00490bf4"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rsid w:val="00490bf4"/>
    <w:pPr>
      <w:keepNext w:val="true"/>
      <w:spacing w:before="100" w:after="100"/>
      <w:outlineLvl w:val="4"/>
    </w:pPr>
    <w:rPr>
      <w:b/>
      <w:sz w:val="24"/>
    </w:rPr>
  </w:style>
  <w:style w:type="paragraph" w:styleId="H5" w:customStyle="1">
    <w:name w:val="H5"/>
    <w:basedOn w:val="Normal"/>
    <w:qFormat/>
    <w:rsid w:val="00490bf4"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rsid w:val="00490bf4"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rsid w:val="00490bf4"/>
    <w:pPr/>
    <w:rPr>
      <w:i/>
    </w:rPr>
  </w:style>
  <w:style w:type="paragraph" w:styleId="Blockquote" w:customStyle="1">
    <w:name w:val="Blockquote"/>
    <w:basedOn w:val="Normal"/>
    <w:qFormat/>
    <w:rsid w:val="00490bf4"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rsid w:val="00490bf4"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 w:customStyle="1">
    <w:name w:val="z-Bottom of Form"/>
    <w:qFormat/>
    <w:rsid w:val="00490bf4"/>
    <w:pPr>
      <w:widowControl/>
      <w:pBdr>
        <w:top w:val="double" w:sz="2" w:space="0" w:color="000001"/>
      </w:pBdr>
      <w:bidi w:val="0"/>
      <w:spacing w:lineRule="auto" w:line="276" w:before="0" w:after="20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AR" w:eastAsia="zh-CN" w:bidi="hi-IN"/>
    </w:rPr>
  </w:style>
  <w:style w:type="paragraph" w:styleId="ZTopofForm" w:customStyle="1">
    <w:name w:val="z-Top of Form"/>
    <w:qFormat/>
    <w:rsid w:val="00490bf4"/>
    <w:pPr>
      <w:widowControl/>
      <w:pBdr>
        <w:bottom w:val="double" w:sz="2" w:space="0" w:color="000001"/>
      </w:pBdr>
      <w:bidi w:val="0"/>
      <w:spacing w:lineRule="auto" w:line="276" w:before="0" w:after="20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AR" w:eastAsia="zh-CN" w:bidi="hi-IN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32e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dc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90bf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g5WpoqjZf3QuqwL3d7MPYfshy4A==">AMUW2mUpI3SS+4gXDE4KdlmSbRWqeFl/Y7W9h6SAtaPthjN0H2Fxd5ClH837KooNRwRsfM8wnBUbvJ0oiNQbHQZ9qUjxAEjXo6DG3tm0cu5O5S9+ZzvRVKA=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LibreOffice/6.1.6.3$Windows_x86 LibreOffice_project/5896ab1714085361c45cf540f76f60673dd96a72</Application>
  <Pages>2</Pages>
  <Words>399</Words>
  <Characters>2111</Characters>
  <CharactersWithSpaces>2490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2022-05-12T16:21:00Z</dcterms:created>
  <dc:creator>Home</dc:creator>
  <dc:description/>
  <dc:language>es-AR</dc:language>
  <cp:lastModifiedBy/>
  <dcterms:modified xsi:type="dcterms:W3CDTF">2022-05-13T07:38:13Z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